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E4D1F" wp14:editId="5D718031">
                <wp:simplePos x="0" y="0"/>
                <wp:positionH relativeFrom="column">
                  <wp:posOffset>4495496</wp:posOffset>
                </wp:positionH>
                <wp:positionV relativeFrom="paragraph">
                  <wp:posOffset>109883</wp:posOffset>
                </wp:positionV>
                <wp:extent cx="2156460" cy="620201"/>
                <wp:effectExtent l="0" t="0" r="15240" b="279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74" w:rsidRPr="00BE449D" w:rsidRDefault="00B87974" w:rsidP="00BE449D">
                            <w:pPr>
                              <w:keepNext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jc w:val="both"/>
                              <w:outlineLvl w:val="0"/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bookmarkStart w:id="0" w:name="_GoBack"/>
                            <w:r w:rsidRPr="00BE449D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Uso exclusivo da </w:t>
                            </w:r>
                            <w:r w:rsidRPr="00BE449D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CEUA/UNIVÉRTIX</w:t>
                            </w:r>
                          </w:p>
                          <w:p w:rsidR="00B87974" w:rsidRPr="00BE449D" w:rsidRDefault="00B87974" w:rsidP="00BE449D">
                            <w:pPr>
                              <w:keepNext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jc w:val="both"/>
                              <w:outlineLvl w:val="0"/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:rsidR="00B87974" w:rsidRPr="00BE449D" w:rsidRDefault="00B87974" w:rsidP="00BE449D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E449D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>Protocolo número: ________________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>_</w:t>
                            </w:r>
                          </w:p>
                          <w:p w:rsidR="00B87974" w:rsidRPr="00BE449D" w:rsidRDefault="00B87974" w:rsidP="00BE449D">
                            <w:pPr>
                              <w:keepNext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outlineLvl w:val="4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E449D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Recebido em:           _____/_____/_____ </w:t>
                            </w:r>
                          </w:p>
                          <w:bookmarkEnd w:id="0"/>
                          <w:p w:rsidR="00B87974" w:rsidRPr="00F02D6C" w:rsidRDefault="00B87974" w:rsidP="00012B02">
                            <w:pPr>
                              <w:keepNext/>
                              <w:tabs>
                                <w:tab w:val="left" w:pos="1418"/>
                              </w:tabs>
                              <w:outlineLvl w:val="4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4pt;margin-top:8.65pt;width:169.8pt;height: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ZPKAIAAEwEAAAOAAAAZHJzL2Uyb0RvYy54bWysVNtu2zAMfR+wfxD0vviCJG2NOEWXLsOA&#10;7gK0+wBGlmNhsuhJSuzs60fJbpbdXob5QRBF6ujwkPTqdmg1O0rrFJqSZ7OUM2kEVsrsS/75afvq&#10;mjPnwVSg0ciSn6Tjt+uXL1Z9V8gcG9SVtIxAjCv6ruSN912RJE40sgU3w04actZoW/Bk2n1SWegJ&#10;vdVJnqbLpEdbdRaFdI5O70cnX0f8upbCf6xrJz3TJSduPq42rruwJusVFHsLXaPERAP+gUULytCj&#10;Z6h78MAOVv0G1Sph0WHtZwLbBOtaCRlzoGyy9JdsHhvoZMyFxHHdWSb3/2DFh+Mny1RV8jy74sxA&#10;S0XagBqAVZI9ycEjy4NKfecKCn7sKNwPr3GgaseMXfeA4otjBjcNmL28sxb7RkJFLLNwM7m4OuK4&#10;ALLr32NFj8HBYwQaatsGCUkURuhUrdO5QsSDCTrMs8VyviSXIN8yT0m0+AQUz7c76/xbiS0Lm5Jb&#10;6oCIDscH5wMbKJ5DwmMOtaq2Suto2P1uoy07AnXLNn4T+k9h2rC+5DeLfDEK8FeINH5/gmiVp7bX&#10;qi359TkIiiDbG1PFpvSg9LgnytpMOgbpRhH9sBumuuywOpGiFsf2pnGkTYP2G2c9tXbJ3dcDWMmZ&#10;fmeoKjfZfB5mIRrzxVVOhr307C49YARBldxzNm43Ps5PEMzgHVWvVlHYUOaRycSVWjbqPY1XmIlL&#10;O0b9+AmsvwMAAP//AwBQSwMEFAAGAAgAAAAhAC4EQ4jgAAAACwEAAA8AAABkcnMvZG93bnJldi54&#10;bWxMj8FOwzAQRO9I/IO1SFwQtUtLEkKcCiGB4AZtBVc3dpMIex1sNw1/z/YEtx3NaPZNtZqcZaMJ&#10;sfcoYT4TwAw2XvfYSthunq4LYDEp1Mp6NBJ+TIRVfX5WqVL7I76bcZ1aRiUYSyWhS2koOY9NZ5yK&#10;Mz8YJG/vg1OJZGi5DupI5c7yGyEy7lSP9KFTg3nsTPO1PjgJxfJl/Iyvi7ePJtvbu3SVj8/fQcrL&#10;i+nhHlgyU/oLwwmf0KEmpp0/oI7MSshFQVsSGfkC2CkglnkGbEfX/FYAryv+f0P9CwAA//8DAFBL&#10;AQItABQABgAIAAAAIQC2gziS/gAAAOEBAAATAAAAAAAAAAAAAAAAAAAAAABbQ29udGVudF9UeXBl&#10;c10ueG1sUEsBAi0AFAAGAAgAAAAhADj9If/WAAAAlAEAAAsAAAAAAAAAAAAAAAAALwEAAF9yZWxz&#10;Ly5yZWxzUEsBAi0AFAAGAAgAAAAhAD4G1k8oAgAATAQAAA4AAAAAAAAAAAAAAAAALgIAAGRycy9l&#10;Mm9Eb2MueG1sUEsBAi0AFAAGAAgAAAAhAC4EQ4jgAAAACwEAAA8AAAAAAAAAAAAAAAAAggQAAGRy&#10;cy9kb3ducmV2LnhtbFBLBQYAAAAABAAEAPMAAACPBQAAAAA=&#10;">
                <v:textbox>
                  <w:txbxContent>
                    <w:p w:rsidR="00B87974" w:rsidRPr="00BE449D" w:rsidRDefault="00B87974" w:rsidP="00BE449D">
                      <w:pPr>
                        <w:keepNext/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jc w:val="both"/>
                        <w:outlineLvl w:val="0"/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pt-BR"/>
                        </w:rPr>
                      </w:pPr>
                      <w:bookmarkStart w:id="1" w:name="_GoBack"/>
                      <w:r w:rsidRPr="00BE449D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 xml:space="preserve">Uso exclusivo da </w:t>
                      </w:r>
                      <w:r w:rsidRPr="00BE449D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pt-BR"/>
                        </w:rPr>
                        <w:t>CEUA/UNIVÉRTIX</w:t>
                      </w:r>
                    </w:p>
                    <w:p w:rsidR="00B87974" w:rsidRPr="00BE449D" w:rsidRDefault="00B87974" w:rsidP="00BE449D">
                      <w:pPr>
                        <w:keepNext/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jc w:val="both"/>
                        <w:outlineLvl w:val="0"/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eastAsia="pt-BR"/>
                        </w:rPr>
                      </w:pPr>
                    </w:p>
                    <w:p w:rsidR="00B87974" w:rsidRPr="00BE449D" w:rsidRDefault="00B87974" w:rsidP="00BE449D">
                      <w:pPr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</w:pPr>
                      <w:r w:rsidRPr="00BE449D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>Protocolo número: ________________</w:t>
                      </w:r>
                      <w:r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>_</w:t>
                      </w:r>
                    </w:p>
                    <w:p w:rsidR="00B87974" w:rsidRPr="00BE449D" w:rsidRDefault="00B87974" w:rsidP="00BE449D">
                      <w:pPr>
                        <w:keepNext/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outlineLvl w:val="4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</w:pPr>
                      <w:r w:rsidRPr="00BE449D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 xml:space="preserve">Recebido em:           _____/_____/_____ </w:t>
                      </w:r>
                    </w:p>
                    <w:bookmarkEnd w:id="1"/>
                    <w:p w:rsidR="00B87974" w:rsidRPr="00F02D6C" w:rsidRDefault="00B87974" w:rsidP="00012B02">
                      <w:pPr>
                        <w:keepNext/>
                        <w:tabs>
                          <w:tab w:val="left" w:pos="1418"/>
                        </w:tabs>
                        <w:outlineLvl w:val="4"/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Formulário Unificado </w:t>
      </w:r>
    </w:p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CEUA - UNIVÉRTIX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preenchimento deste formulário tem por objetivo informar à CEUA todos os procedimentos que envolvam modelos animais previstos em atividades de ensino ou pesquisa desenvolvidas no CENTRO UNIVERSITÁRIO - UNIVÉRTIX. </w:t>
      </w: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As informações disponibilizadas serão de total responsabilidade dos signatários.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Instruções de preenchimento do formulário: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a) O formulário deve ser preenchido fornecendo o máximo de detalhes e com linguagem acessível, de forma que uma pessoa leiga também possa compreendê-lo. Várias questões são acompanhadas de um texto auxiliar em azul para facilitar a resposta</w:t>
      </w: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. Na versão encaminhada à CEUA, o texto em azul deve ser apagado e o arquivo salvo no formato PDF.</w:t>
      </w:r>
    </w:p>
    <w:p w:rsidR="00BE449D" w:rsidRPr="00E433E1" w:rsidRDefault="00BE449D" w:rsidP="00BE4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b) Como requisito obrigatório para apreciação da CEUA, este formulário deve ser submetido preenchido corretamente e acompanhado do Projeto de Pesquisa, o qual deverá conter pelo menos os seguintes tópicos: Título; Resumo; Palavras-chave; Introdução; Metodologia (com embasamento bibliográfico e critérios de definição do tamanho amostral); Justificativa e Relevância. </w:t>
      </w:r>
    </w:p>
    <w:p w:rsidR="00BE449D" w:rsidRPr="00E433E1" w:rsidRDefault="00BE449D" w:rsidP="00BE4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c) Os campos deste formulário poderão ser repetidos, sem alteração da ordem, sempre que for necessário apresentar mais informações.</w:t>
      </w:r>
    </w:p>
    <w:p w:rsidR="00BE449D" w:rsidRPr="00E433E1" w:rsidRDefault="00BE449D" w:rsidP="00BE4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d) Os campos deste formulário não poderão ser suprimidos e todas as questões devem ser respondidas. Se as questões levantadas não se aplicarem ao protocolo de pesquisa, deverão ser respondidas com “não se aplica”.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e) É fundamental que as informações presentes neste formulário também estejam presentes no projeto a ser enviado para apreciação da CEUA.</w:t>
      </w:r>
    </w:p>
    <w:p w:rsidR="00BE449D" w:rsidRPr="00E433E1" w:rsidRDefault="00BE449D" w:rsidP="00BE449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DADOS DO PROJETO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Finalidade: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1260601336"/>
        <w:placeholder>
          <w:docPart w:val="9AA52447BC234E3D9C55D46223B5F033"/>
        </w:placeholder>
        <w:showingPlcHdr/>
        <w:dropDownList>
          <w:listItem w:value="Escolher um item."/>
          <w:listItem w:displayText="Ensino/Aula Prática" w:value="Ensino/Aula Prática"/>
          <w:listItem w:displayText="Treinamento" w:value="Treinamento"/>
          <w:listItem w:displayText="Pesquisa" w:value="Pesquisa"/>
        </w:dropDownList>
      </w:sdtPr>
      <w:sdtEndPr/>
      <w:sdtContent>
        <w:p w:rsidR="00BE449D" w:rsidRPr="00E433E1" w:rsidRDefault="00BE449D" w:rsidP="00BE44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p>
      </w:sdtContent>
    </w:sdt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Início e término do projeto: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Início:</w:t>
      </w:r>
      <w:r w:rsidR="00E2696A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46693976"/>
          <w:placeholder>
            <w:docPart w:val="2A4016BA0EB449AA97FB4C8EFCCF955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Término: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78984360"/>
          <w:placeholder>
            <w:docPart w:val="98DE4C7E7C8646AF99F51E4CEC16568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Título do projeto/ aula/ treinamento/ atividade de extensão: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1021907277"/>
        <w:placeholder>
          <w:docPart w:val="46DBCD6821CE4391B63E85CB1B2344A5"/>
        </w:placeholder>
        <w:showingPlcHdr/>
        <w:text/>
      </w:sdtPr>
      <w:sdtEndPr/>
      <w:sdtContent>
        <w:p w:rsidR="00BE449D" w:rsidRPr="00E433E1" w:rsidRDefault="00BE449D" w:rsidP="00BE44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LINHA(S) DE PESQUISA.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Consultar em: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8" w:history="1">
        <w:r w:rsidRPr="00E433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https://drive.google.com/file/d/1GIq2P9BEdV9jwGH_bXFSfnsU9KMZW9zq/view?usp=sharing</w:t>
        </w:r>
      </w:hyperlink>
    </w:p>
    <w:p w:rsidR="00BE449D" w:rsidRPr="00E433E1" w:rsidRDefault="007C0064" w:rsidP="00BE44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59870874"/>
          <w:placeholder>
            <w:docPart w:val="3C7E3CF6E5F641EFBF8DF5163A3C2EDD"/>
          </w:placeholder>
          <w:showingPlcHdr/>
          <w:text/>
        </w:sdtPr>
        <w:sdtEndPr/>
        <w:sdtContent>
          <w:r w:rsidR="00BE449D"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BE449D" w:rsidRPr="00E433E1" w:rsidRDefault="00BE449D" w:rsidP="00BE44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>
      <w:pPr>
        <w:rPr>
          <w:rFonts w:ascii="Times New Roman" w:hAnsi="Times New Roman" w:cs="Times New Roman"/>
          <w:sz w:val="24"/>
          <w:szCs w:val="24"/>
        </w:rPr>
      </w:pPr>
    </w:p>
    <w:p w:rsidR="00BE449D" w:rsidRPr="00E433E1" w:rsidRDefault="00BE449D" w:rsidP="00BE449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DOS PESQUISADORES 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Nome do pesquisador responsável: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O (A) pesquisador (a) responsável é aquele (a) responsável pela execução do projeto. Não necessariamente o (a) orientador (a).</w:t>
      </w:r>
    </w:p>
    <w:p w:rsidR="00BE449D" w:rsidRPr="00E433E1" w:rsidRDefault="007C0064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23775231"/>
          <w:placeholder>
            <w:docPart w:val="96042B6FBDD04D8381CAB188A77AAC25"/>
          </w:placeholder>
          <w:showingPlcHdr/>
          <w:text/>
        </w:sdtPr>
        <w:sdtEndPr/>
        <w:sdtContent>
          <w:r w:rsidR="00BE449D"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  <w:r w:rsidR="00BE449D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Instituição do pesquisador responsável: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Incluir universidade, unidade de lotação, departamento (curso).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da 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5932435"/>
          <w:placeholder>
            <w:docPart w:val="58EC50A710D9462385616AB091A73337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Unidade: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00221391"/>
          <w:placeholder>
            <w:docPart w:val="6E139E04654440DDA43E38B99192632A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Departamento: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00731817"/>
          <w:placeholder>
            <w:docPart w:val="DC92F5000F334B4AB13429606C8920C1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Contato do pesquisador</w:t>
      </w:r>
      <w:r w:rsidR="00E2696A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(a) responsável: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 (comercial):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36685693"/>
          <w:placeholder>
            <w:docPart w:val="63F2F220911443188DD8FF7AD1238A66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Celular: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85553351"/>
          <w:placeholder>
            <w:docPart w:val="C7322B6B60844FB6A35A3C48D17E651E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35399023"/>
          <w:placeholder>
            <w:docPart w:val="C1342D79E6614BFE8252D83A3C83B0B2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Tipo de vínculo do pesquisador responsável com o CENTRO UNIVERSITÁRIO UNIVÉRTIX.</w:t>
      </w:r>
    </w:p>
    <w:p w:rsidR="00BE449D" w:rsidRPr="00E433E1" w:rsidRDefault="007C0064" w:rsidP="00BE449D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84877111"/>
          <w:placeholder>
            <w:docPart w:val="03C686B1E10F4A68A5290EF07D042894"/>
          </w:placeholder>
          <w:showingPlcHdr/>
          <w:text/>
        </w:sdtPr>
        <w:sdtEndPr/>
        <w:sdtContent>
          <w:r w:rsidR="00BE449D" w:rsidRPr="00E433E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:rsidR="00BE449D" w:rsidRPr="00E433E1" w:rsidRDefault="00BE449D" w:rsidP="00BE449D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Experiência prévia do pesquisador responsável: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o pesquisador possua experiência prévia, detalhar as atividades mais importantes (local, data, instituição) já realizadas e relacionadas à proposta. Se o pesquisador não tiver experiência prévia, responder apenas com "Não possui".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380935845"/>
        <w:placeholder>
          <w:docPart w:val="E78F942C58AD44C08E5BE5FB1E68B195"/>
        </w:placeholder>
        <w:showingPlcHdr/>
        <w:dropDownList>
          <w:listItem w:value="Escolher um item."/>
          <w:listItem w:displayText="Não possui" w:value="Não possui"/>
          <w:listItem w:displayText="Possui, como segue abaixo:" w:value="Possui, como segue abaixo:"/>
        </w:dropDownList>
      </w:sdtPr>
      <w:sdtEndPr/>
      <w:sdtContent>
        <w:p w:rsidR="00BE449D" w:rsidRPr="00E433E1" w:rsidRDefault="00BE449D" w:rsidP="00BE44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p>
      </w:sdtContent>
    </w:sdt>
    <w:p w:rsidR="00BE449D" w:rsidRPr="00E433E1" w:rsidRDefault="007C0064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36275843"/>
          <w:placeholder>
            <w:docPart w:val="A6A595F4927C4785B78EB353D04DA672"/>
          </w:placeholder>
          <w:showingPlcHdr/>
          <w:text/>
        </w:sdtPr>
        <w:sdtEndPr/>
        <w:sdtContent>
          <w:r w:rsidR="00BE449D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Orientador (a) do pesquisador (a) responsável.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orientador e pesquisador sejam externos à UNIVÉRTIX, é necessária indicação conjunta de um docente da UNIVÉRTIX. Caso não haja orientador, responder como "Não se aplica".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601605696"/>
          <w:placeholder>
            <w:docPart w:val="10CEF3CCAFCD4CB78E8933D83FC01CDA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95167978"/>
          <w:placeholder>
            <w:docPart w:val="C1F4558710344F25BD27AA1C27F63D29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08538307"/>
          <w:placeholder>
            <w:docPart w:val="086B91E92D834CC9AEF360DF6BB4BBFE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79169873"/>
          <w:placeholder>
            <w:docPart w:val="8B4F61D8D9214793AF02E44BBF93F30E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248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1308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2.7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Colaboradores: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necessário, duplicar as informações para cada colaborador. São considerados colaboradores, todas as pessoas que forem participar do manuseio dos animais, desde pesquisadores de outras instituições, técnicos, estudantes e estagiários. Caso não haja colaboradores, responder como "não possui".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2" w:name="_Hlk50916449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Colaborador </w:t>
      </w:r>
      <w:proofErr w:type="gramStart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proofErr w:type="gramEnd"/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1309020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69187819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8800586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8349937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852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71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Treinamento</w:t>
      </w:r>
      <w:bookmarkEnd w:id="2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40814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Sim, quando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6395300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2525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Colaborador </w:t>
      </w:r>
      <w:proofErr w:type="gramStart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proofErr w:type="gramEnd"/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1715504"/>
          <w:showingPlcHdr/>
          <w:text/>
        </w:sdtPr>
        <w:sdtEndPr/>
        <w:sdtContent>
          <w:r w:rsidR="00AE7EFD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 xml:space="preserve">     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85256566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80516342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951064247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6703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FD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4428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Treinamento: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9368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Sim, quando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85703709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259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Colaborador </w:t>
      </w:r>
      <w:proofErr w:type="gramStart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proofErr w:type="gramEnd"/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7344987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4364554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6271209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38842230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2625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1790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Treinamento: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2489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Sim, quando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44859862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831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</w:t>
      </w:r>
    </w:p>
    <w:p w:rsidR="00FE621F" w:rsidRPr="00E433E1" w:rsidRDefault="00FE621F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DO PROJETO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As informações prestadas abaixo servem para atender a necessidade de informações da CEUA. O texto deve ser simples e de fácil compreensão.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Resumo do projeto de pesquisa/ atividade didática/ de extensão. (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máximo 300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palavras)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Objetivos do projeto de pesquisa/ atividade didática/ de extensão. (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máximo 200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palavras)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Justificativa do projeto de pesquisa/ atividade didática/ de extensão. (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máximo 300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palavras)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Relevância do projeto de pesquisa/ atividade didática/ de extensão. (máximo 200 palavras)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Máximo 200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palavras. De acordo com as regras do CONCEA,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deve-se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utilizar termos que possibilitem o entendimento por leigos.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BE44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33E1" w:rsidRDefault="00E433E1" w:rsidP="00E433E1">
      <w:pPr>
        <w:pStyle w:val="PargrafodaLista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 MODELO ANIMAL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Espécie dos animais:</w:t>
      </w:r>
    </w:p>
    <w:bookmarkStart w:id="3" w:name="_Hlk50916864"/>
    <w:p w:rsidR="00FE621F" w:rsidRPr="00E433E1" w:rsidRDefault="007C0064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96993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Camundongo (</w:t>
      </w:r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Mus </w:t>
      </w:r>
      <w:proofErr w:type="spellStart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musculus</w:t>
      </w:r>
      <w:proofErr w:type="spellEnd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Start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roofErr w:type="gramEnd"/>
    <w:p w:rsidR="00FE621F" w:rsidRPr="00E433E1" w:rsidRDefault="007C0064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45653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Rato (</w:t>
      </w:r>
      <w:proofErr w:type="spellStart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Rattus</w:t>
      </w:r>
      <w:proofErr w:type="spellEnd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norvegicus</w:t>
      </w:r>
      <w:proofErr w:type="spellEnd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Start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roofErr w:type="gramEnd"/>
    <w:p w:rsidR="00FE621F" w:rsidRPr="00E433E1" w:rsidRDefault="007C0064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39520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Outra</w:t>
      </w:r>
      <w:bookmarkEnd w:id="3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FE621F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(especificar com nome vulgar e nome científico)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52506166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7129064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Características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Se forem solicitados animais de diferentes sexos, linhagens, idades, pesos, especificar cada categoria, adicionando linhas à tabela. Ao final, indicar o número total de animais que serão utilizados.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Espécie</w:t>
            </w: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Linhagem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Sexo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Peso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Idade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Quantidade</w:t>
            </w: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8023" w:type="dxa"/>
            <w:gridSpan w:val="5"/>
          </w:tcPr>
          <w:p w:rsidR="00FE621F" w:rsidRPr="00E433E1" w:rsidRDefault="00FE621F" w:rsidP="00FE62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Justificativa do uso da espécie. (máximo 200 palavras)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Incluir informações que justifiquem o uso da espécie para os procedimentos do protocolo.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animal é geneticamente modificado?</w:t>
      </w:r>
    </w:p>
    <w:p w:rsidR="00FE621F" w:rsidRPr="00E433E1" w:rsidRDefault="007C0064" w:rsidP="00FE621F">
      <w:pPr>
        <w:spacing w:after="0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  <w:lang w:eastAsia="en-GB"/>
          </w:rPr>
          <w:id w:val="30212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MS Gothic" w:hAnsi="Times New Roman" w:cs="Times New Roman"/>
          <w:color w:val="000000"/>
          <w:sz w:val="24"/>
          <w:szCs w:val="24"/>
          <w:lang w:eastAsia="en-GB"/>
        </w:rPr>
        <w:t xml:space="preserve"> Sim</w:t>
      </w:r>
    </w:p>
    <w:p w:rsidR="00FE621F" w:rsidRPr="00E433E1" w:rsidRDefault="007C0064" w:rsidP="00FE62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  <w:lang w:eastAsia="en-GB"/>
          </w:rPr>
          <w:id w:val="-104721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Não</w:t>
      </w:r>
    </w:p>
    <w:p w:rsidR="00BE449D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33E1">
        <w:rPr>
          <w:rFonts w:ascii="Times New Roman" w:eastAsia="MS Gothic" w:hAnsi="Times New Roman" w:cs="Times New Roman"/>
          <w:sz w:val="24"/>
          <w:szCs w:val="24"/>
          <w:lang w:eastAsia="en-GB"/>
        </w:rPr>
        <w:t xml:space="preserve">Número de protocolo </w:t>
      </w:r>
      <w:proofErr w:type="gramStart"/>
      <w:r w:rsidRPr="00E433E1">
        <w:rPr>
          <w:rFonts w:ascii="Times New Roman" w:eastAsia="MS Gothic" w:hAnsi="Times New Roman" w:cs="Times New Roman"/>
          <w:sz w:val="24"/>
          <w:szCs w:val="24"/>
          <w:lang w:eastAsia="en-GB"/>
        </w:rPr>
        <w:t>CTNBio</w:t>
      </w:r>
      <w:proofErr w:type="gramEnd"/>
      <w:r w:rsidRPr="00E433E1">
        <w:rPr>
          <w:rFonts w:ascii="Times New Roman" w:eastAsia="MS Gothic" w:hAnsi="Times New Roman" w:cs="Times New Roman"/>
          <w:sz w:val="24"/>
          <w:szCs w:val="24"/>
          <w:lang w:eastAsia="en-GB"/>
        </w:rPr>
        <w:t xml:space="preserve">: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72369301"/>
          <w:text/>
        </w:sdtPr>
        <w:sdtEndPr/>
        <w:sdtContent>
          <w:r w:rsidRPr="00E433E1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 xml:space="preserve">  Clique ou toque aqui para inserir o texto.                                                       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Transporte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Descrever como os animais serão transportados. Lembre-se que as condições de transporte devem estar de acordo com as instruções da Resolução Normativa CONCEA n. 25, disponível em:</w:t>
      </w:r>
    </w:p>
    <w:p w:rsidR="00FE621F" w:rsidRPr="00E433E1" w:rsidRDefault="00FE621F" w:rsidP="00FE621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https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://www.mctic.gov.br/mctic/export/sites/institucional/institucional/concea/arquivos/publicacoes/ebook-normativas.pdf.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33E1" w:rsidRDefault="00E433E1" w:rsidP="00E433E1">
      <w:pPr>
        <w:pStyle w:val="PargrafodaLista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0C6037" w:rsidP="000C603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DOS PROCEDIMENTOS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Nessa sessão, todos os procedimentos a que os animais serão submetidos devem ser meticulosamente detalhados. </w:t>
      </w:r>
      <w:r w:rsidR="000C6037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ssas informações devem ser exatamente iguais às que constam no projeto de pesquisa.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Planejamento estatístico e delineamento experimental: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Explicar de forma clara e objetiva o delineamento dos experimentos, indicando o número de animais em cada grupo. Indicar como o número de animais e grupos foi determinado (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Ex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: cálculo de tamanho amostral e poder estatístico, dados de estudo piloto, dados da literatura...). Recomenda-se fortemente que seja </w:t>
      </w:r>
      <w:r w:rsidR="000C6037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incluída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uma figura esquemática do delineamento experimental para facilitar sua compreensão.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419601476"/>
        <w:showingPlcHdr/>
        <w:text w:multiLine="1"/>
      </w:sdtPr>
      <w:sdtEndPr/>
      <w:sdtContent>
        <w:p w:rsidR="00FE621F" w:rsidRPr="00E433E1" w:rsidRDefault="00FE621F" w:rsidP="00FE621F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Grau de </w:t>
      </w:r>
      <w:proofErr w:type="spell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invasividade</w:t>
      </w:r>
      <w:proofErr w:type="spell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dos procedimentos:</w:t>
      </w:r>
    </w:p>
    <w:p w:rsidR="000C6037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GI1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: Experimentos que causam pouco ou nenhum desconforto ou estresse (exemplos: observação e exame físico; administração oral, intravenosa, intraperitoneal, subcutânea, ou intramuscular de substâncias que não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lastRenderedPageBreak/>
        <w:t xml:space="preserve">causem reações adversas perceptíveis; eutanásia por métodos aprovados após anestesia ou sedação; privação alimentar ou hídrica por períodos equivalentes à privação na natureza).            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GI2: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Experimentos que causam estresse, desconforto ou dor, de leve intensidade (exemplos: procedimentos cirúrgicos menores, como biópsias,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sob anestesia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; períodos breves de contenção e imobilidade em animais conscientes; exposição a níveis não letais de compostos químicos que não causem reações adversas graves).         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GI3: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Experimentos que causam estresse, desconforto ou dor, de intensidade intermediária (exemplos: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das funções sensorial e motora; administração de agentes químicos por vias como a 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intracardíaca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 a intracerebral).                     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GI4: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Experimentos que causam dor de alta intensidade (exemplo: indução de trauma a animais não sedados).</w:t>
      </w:r>
    </w:p>
    <w:p w:rsidR="00FE621F" w:rsidRPr="00E433E1" w:rsidRDefault="007C0064" w:rsidP="00FE621F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50555565"/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sdtContent>
      </w:sdt>
    </w:p>
    <w:p w:rsidR="00FE621F" w:rsidRPr="00E433E1" w:rsidRDefault="007C0064" w:rsidP="00FE621F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01509095"/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sdtContent>
      </w:sdt>
    </w:p>
    <w:p w:rsidR="00FE621F" w:rsidRPr="00E433E1" w:rsidRDefault="00FE621F" w:rsidP="00FE621F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Descrição do procedimento com grau de </w:t>
      </w:r>
      <w:proofErr w:type="spell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invasividade</w:t>
      </w:r>
      <w:proofErr w:type="spell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GI3 ou GI4:</w:t>
      </w:r>
    </w:p>
    <w:p w:rsidR="00FE621F" w:rsidRPr="00E433E1" w:rsidRDefault="007C0064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518282800"/>
          <w:showingPlcHdr/>
          <w:text w:multiLine="1"/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FE621F" w:rsidRPr="00E433E1" w:rsidRDefault="00FE621F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 de alojamento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Indicar onde os animais serão mantidos.</w:t>
      </w:r>
    </w:p>
    <w:p w:rsidR="00FE621F" w:rsidRPr="00E433E1" w:rsidRDefault="007C0064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4332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Propriedade Rural</w:t>
      </w:r>
    </w:p>
    <w:p w:rsidR="000C6037" w:rsidRPr="00E433E1" w:rsidRDefault="007C0064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6620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Clínica/Hospital Veterinário</w:t>
      </w:r>
    </w:p>
    <w:p w:rsidR="00FE621F" w:rsidRPr="00E433E1" w:rsidRDefault="007C0064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10561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Outro. Especifique:</w:t>
      </w:r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59023839"/>
          <w:showingPlcHdr/>
          <w:text/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Condições de alojamento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Especificar as condições de alojamento dos animais (exaustão de ar, temperatura, ciclo claro-escuro e outros detalhes relevantes).</w:t>
      </w:r>
    </w:p>
    <w:p w:rsidR="000C6037" w:rsidRPr="00E433E1" w:rsidRDefault="007C0064" w:rsidP="000C6037">
      <w:pPr>
        <w:pStyle w:val="PargrafodaLista"/>
        <w:tabs>
          <w:tab w:val="left" w:pos="3852"/>
          <w:tab w:val="left" w:pos="519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92942266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Regime alimentar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Indicar o tipo de alimentação especificando o tipo de dieta (se haverá suplementação ou carência de algum composto ou nutriente), como será o fornecimento de água, método de esterilização ou desinfecção, frequência de reposição. Incluir o fabricante da ração e sua composição.</w:t>
      </w:r>
    </w:p>
    <w:p w:rsidR="000C6037" w:rsidRPr="00E433E1" w:rsidRDefault="007C0064" w:rsidP="000C6037">
      <w:pPr>
        <w:pStyle w:val="PargrafodaLista"/>
        <w:tabs>
          <w:tab w:val="left" w:pos="3852"/>
          <w:tab w:val="left" w:pos="519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23348799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Tipo de alojamento. 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81722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Gaiola de metal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21315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Jaula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674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Baia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3464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Gaiola plástica 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20961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Gaiola metabólica, anexar justificativa e informar o período máximo ou total de permanência.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02123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Outro, especificar: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27203185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Tipo de cama (descrever e justificar): </w:t>
      </w:r>
    </w:p>
    <w:p w:rsidR="000C6037" w:rsidRPr="00E433E1" w:rsidRDefault="007C0064" w:rsidP="000C6037">
      <w:pPr>
        <w:pStyle w:val="PargrafodaLista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632450123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Número de animais por unidade de área de alojamento: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Indicar quantos animais alojados por caixa/ gaiola, baia, etc.</w:t>
      </w:r>
    </w:p>
    <w:p w:rsidR="000C6037" w:rsidRPr="00E433E1" w:rsidRDefault="007C0064" w:rsidP="000C60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48040986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Jejum, restrição alimentar e/ou restrição hídrica: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Se algum procedimento requer jejum, restrição alimentar ou hídrica, especificar a duração, frequência e justificar. Informar também períodos curtos de restrição como as horas anteriores a um teste de tolerância à glicose, pré-operatórios, etc.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7700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075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Sim, descrever: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51869712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Imobilização física: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Informar se os animais serão imobilizados e de que maneira isso será realizado. Considera-se imobilização, mesmo as de curta duração como para pesagens, ou contenção em espaços restritos como para realização de exames de imagem e outros.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004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haverá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6555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Contenção de rotina (imobilizações rápidas, pesagens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, ,</w:t>
      </w:r>
      <w:proofErr w:type="gramEnd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inoculações)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7855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Uso de acessórios para contenção (punção de cauda, inoculações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4779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Contenção experimental (outras situações, descritas e justificadas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Anestesia. Informar se os animais serão anestesiados para a realização de procedimentos durante o protocolo experimental e/ou como parte do procedimento de eutanásia: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Se mais de um protocolo de anestesia for utilizado em diferentes procedimentos, duplicar os campos abaixo para acomodar todas as informações.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Procedimento que envolverá anestesia:</w:t>
      </w:r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Fármaco: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2498819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(indicar unidade do fármaco/ unidade de peso do animal)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28512786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(injetável? inalatória?)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2259557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(caso seja um fármaco injetável/ oral (em µL))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1261768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8038549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Utilização de analgesia: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Procedimento que envolverá analgesia:</w:t>
      </w:r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Fármaco: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9217972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(indicar unidade do fármaco/ unidade de peso do animal)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87656011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(injetável? oral?)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9298349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(caso seja um fármaco injetável/ oral (em µL))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2872807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41528578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Estresse não intencional: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Informar se os animais serão submetidos a situações de estresse NÃO INTENCIONAL, como em testes de tolerância à glicose, aferição de pressão arterial, injeção de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lastRenderedPageBreak/>
        <w:t xml:space="preserve">substâncias, etc. Detalhar tais procedimentos, frequência e duração dessas situações. Nesses casos, é necessário descrever o método </w:t>
      </w:r>
      <w:r w:rsidR="00B87974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de alívio ou justificar sua não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realização.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168147795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Estresse intencional: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Informar se os animais serão submetidos a situações de estresse INTENCIONAL, como em testes de avaliação de resposta ao estresse ou à dor, calor, frio, etc. Detalhar tais procedimentos, frequência e duração dessas situações. Nesses casos, é necessário descrever o método de alívio ou justificar sua não realização.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2000725951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Exposição, inoculação, administração de patógenos, fármacos, suplementos, </w:t>
      </w:r>
      <w:proofErr w:type="spell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xenobióticos</w:t>
      </w:r>
      <w:proofErr w:type="spell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 outras substâncias: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Informar se os animais serão expostos a compostos 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xenobióticos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, fármacos, suplementos alimentares, patógenos, vacinas, ou qualquer outra substância por qualquer via (oral, nasal, retal, injeções diversas). O uso de fármacos analgésicos e anestésicos deve ser descrito apenas nos itens 5.13, 5.14 e 5.19 e não neste item. Em caso negativo, responder com “Não se aplica”.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Substâncias: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2142931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0960678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00415179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938716019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50229669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Procedimento cirúrgico: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Descrever de forma sucinta eventuais procedimentos cirúrgicos (graus de 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invasividade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GI3 e GI4). Estes procedimentos devem também ser minuciosamente descritos em documento anexo na forma de Protocolo Operacional Padrão "POP". Não se considera procedimento cirúrgico a retirada de órgãos e tecidos após a eutanásia.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1431812933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Período pós-operatório: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sejam realizados procedimentos cirúrgicos, informar o protocolo de acompanhamento pós-operatório. Devem ser descritos: duração do período de observação e cuidados pós-operatórios.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304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se aplica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9076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Substâncias analgésicas:</w:t>
      </w:r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5448215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75607157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7257800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9721097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39418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Isolamento do animal em caixa separada</w:t>
      </w:r>
      <w:proofErr w:type="gramEnd"/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7638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Aquecimento com manta térmica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Amostragem de materiais biológicos: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Informar se durante o protocolo experimental haverá coleta de amostras biológicas. A tabela abaixo inclui alguns exemplos. Edite-a apagando ou incluindo linhas e alterando o texto.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455"/>
        <w:gridCol w:w="1644"/>
        <w:gridCol w:w="1422"/>
        <w:gridCol w:w="4113"/>
      </w:tblGrid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Tecido/Órgão/Fluído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Quantidade</w:t>
            </w:r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Frequência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Método de coleta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lastRenderedPageBreak/>
              <w:t>Urina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proofErr w:type="gram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50uL</w:t>
            </w:r>
            <w:proofErr w:type="gramEnd"/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Semanal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Produção espontânea durante contenção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Sangue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proofErr w:type="gram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50uL</w:t>
            </w:r>
            <w:proofErr w:type="gramEnd"/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2x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Extremidade da cauda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Fezes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Total em 24h</w:t>
            </w:r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Quinzenal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Coleta a partir da </w:t>
            </w:r>
            <w:proofErr w:type="spell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maravalha</w:t>
            </w:r>
            <w:proofErr w:type="spellEnd"/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Fígado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1x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Após procedimento de eutanásia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Medula óssea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Cont. </w:t>
            </w:r>
            <w:proofErr w:type="spell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femural</w:t>
            </w:r>
            <w:proofErr w:type="spellEnd"/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1x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Após procedimento de eutanásia</w:t>
            </w:r>
          </w:p>
        </w:tc>
      </w:tr>
    </w:tbl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Utilização de materiais biológicos em outros projetos de pesquisa: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Informar se os materiais biológicos coletados durante o protocolo experimental serão utilizados em outros projetos, citando-os. Não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esquecer de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citar a aprovação do outro projeto pela CEUA, se for o caso. Lembramos que projetos futuros que utilizem amostras já coletadas também devem ser submetidos à CEUA, mesmo que não haja previsão para uso de animais.</w:t>
      </w:r>
    </w:p>
    <w:p w:rsidR="000C6037" w:rsidRPr="00E433E1" w:rsidRDefault="007C0064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909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0C6037" w:rsidRDefault="007C0064" w:rsidP="000C603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198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Sim, de acordo com o protocolo: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97050771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E433E1" w:rsidRPr="00E433E1" w:rsidRDefault="00E433E1" w:rsidP="000C603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E433E1" w:rsidRDefault="002843A6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2843A6" w:rsidP="002843A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FINALIZAÇÃO DO PROTOCOLO EXPERIMENTAL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Aqui, serão coletadas informações a respeito da última etapa do protocolo experimental. 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Ponto final humanitário do protocolo de pesquisa – Parâmetros ou “</w:t>
      </w:r>
      <w:proofErr w:type="spellStart"/>
      <w:r w:rsidRPr="00E433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checklist</w:t>
      </w:r>
      <w:proofErr w:type="spellEnd"/>
      <w:r w:rsidRPr="00E433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 de sintomas específicos para o projeto de pesquisa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Descrição de parâmetros ou marcadores, que ao serem reconhecidos justifiquem a eutanásia de um grupo experimental específico ou de um único animal. Recomenda-se a criação de uma escala ou pontuação que justifiquem a eutanásia precoce dos animais. Alguns exemplos são: caquexia, cianose, dor, perda de peso acentuada (&gt;20% do peso), etc.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869994713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Ponto final humanitário do protocolo de pesquisa – Procedimento: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Descrição do procedimento de eutanásia, caso seja detectada a necessidade de interrupção humanitária do protocolo experimental.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Método: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34597751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Substância: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2173071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69608435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(caso método químico):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49545231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Ponto final do protocolo de pesquisa – Justificativa para a interrupção do protocolo de pesquisa: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Descreva qual o número de animais que uma vez removidos do protocolo justifica a interrupção do mesmo por acarretar comprometimento estatístico.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140112847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Finali</w:t>
      </w:r>
      <w:r w:rsidR="009035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zação do protocolo experimental: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Descrição do procedimento de eutanásia previsto para o fim do experimento. Se a eutanásia for realizada por método restrito (câmara de CO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vertAlign w:val="subscript"/>
          <w:lang w:eastAsia="en-GB"/>
        </w:rPr>
        <w:t>2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, decapitação, deslocamento cervical, etc.).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Método: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27678840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Substância: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3885436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52871377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(caso método químico):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12900588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Forma de descarte das carcaças: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Descrever qual será o destino das carcaças. 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0252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Eutanásia realizada na UNIVÉRTIX, onde a equipe desta se responsabilizará pelo descarte.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6093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Eutanásia realizada fora da UNIVÉRTIX. As carcaças serão armazenadas em sacos próprios, congeladas, e descartadas em caixa coletora de resíduos com risco biológico para posterior coleta por empresa especializada, encarregada por incinerar as carcaças.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4262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Outra forma de descarte: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10263672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Condições de segurança: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Identifique os compostos tóxicos, infectocontagiosos ou radioativos que serão utilizados nos experimentos e quais os procedimentos necessários de segurança empregados. Responder com “não se aplica” caso não haja utilização desses compostos.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45510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não envolve o manuseio de compostos tóxicos, infectocontagiosos ou radioativos.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9279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inclui a utilização de compostos tóxicos.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05282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inclui a utilização de materiais infectocontagiosos.</w:t>
      </w:r>
    </w:p>
    <w:p w:rsidR="000C6037" w:rsidRPr="00E433E1" w:rsidRDefault="007C0064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2011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inclui a utilização de compostos radioativos.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Descrição, justificativa e estratégias de proteção contra os riscos identificados: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771906193"/>
        <w:showingPlcHdr/>
        <w:text w:multiLine="1"/>
      </w:sdtPr>
      <w:sdtEndPr/>
      <w:sdtContent>
        <w:p w:rsidR="000C6037" w:rsidRPr="00E433E1" w:rsidRDefault="000C6037" w:rsidP="000C6037">
          <w:pPr>
            <w:pBdr>
              <w:bottom w:val="single" w:sz="12" w:space="1" w:color="auto"/>
            </w:pBdr>
            <w:tabs>
              <w:tab w:val="left" w:pos="851"/>
            </w:tabs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2843A6" w:rsidRPr="00E433E1" w:rsidRDefault="002843A6" w:rsidP="000C6037">
      <w:pPr>
        <w:pBdr>
          <w:bottom w:val="single" w:sz="12" w:space="1" w:color="auto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E433E1" w:rsidRDefault="002843A6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7. </w:t>
      </w:r>
      <w:r w:rsidR="002843A6"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TERMO DE RESPONSABILIDADE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Eu (Nós),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71505908"/>
          <w:showingPlcHdr/>
          <w:text/>
        </w:sdtPr>
        <w:sdtEndPr/>
        <w:sdtContent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certifico(amos) que: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a)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li(lemos) o disposto na Lei nº 11.794, de 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2008, e nas demais normas aplicáveis à utilização de animais em ensino e/ou pesquisa, especialmente as Resoluções Normativas do Conselho Nacional de Controle de Experimentação Animal – CONCEA;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b) este estudo não é desnecessariamente duplicativo, possuindo mérito científico e a equipe participante deste projeto/aula foi (será) treinada e é (será) competente para executar os procedimentos descritos neste protocolo;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c) não existe método substitutivo que possa ser utilizado como uma alternativa ao projeto;</w:t>
      </w: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d) ao término do projeto de pesquisa, deverá ser entregue o Relatório Final.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Assinatura(s):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Data: 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6037" w:rsidRPr="00E433E1" w:rsidRDefault="002843A6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A critério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CEUA</w:t>
      </w:r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poderá ser solicitado o projeto ou quaisquer outras informações sobre o projeto, respeitando confidencialidade e conflito de interesses. Quando cabível, o pesquisador deve anexar o Termo de Consentimento Livre e Esclarecido (TCLE) do proprietário ou do responsável pelo animal.</w:t>
      </w: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p w:rsidR="002843A6" w:rsidRPr="002843A6" w:rsidRDefault="002843A6" w:rsidP="002843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843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8. </w:t>
      </w: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DECISÃO DA CEUA - UNIVÉRTIX </w:t>
      </w:r>
      <w:r w:rsidRPr="002843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</w:t>
      </w:r>
      <w:r w:rsidRPr="002843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somente para uso da CEUA</w:t>
      </w:r>
      <w:r w:rsidRPr="002843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A Comissão de Ética no Uso de Animais (CEUA) do CENTRO UNIVERSITÁRIO - UNIVÉRTIX, na sua reunião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6076085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após análise e discussão sobre os procedimentos descritos no protocolo de pesquisa no.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2673105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>, delibera que: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7C0064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7786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A6" w:rsidRPr="002843A6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2843A6"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APROVOU os procedimentos descritos neste protocolo de pesquisa.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7C0064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42353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A6" w:rsidRPr="002843A6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2843A6"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APROVOU os procedimentos descritos neste protocolo de pesquisa, mas fez pequenas ressalvas a serem verificadas de acordo com o parecer anexo.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7C0064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173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A6" w:rsidRPr="002843A6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2843A6"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RETORNA O PROTOCOLO PARA REVISÃO DO PESQUISADOR RESPONSÁVEL, de acordo com o parecer anexo.</w:t>
      </w:r>
    </w:p>
    <w:p w:rsidR="002843A6" w:rsidRP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Matipó, ______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______.</w:t>
      </w: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A6" w:rsidRPr="002843A6" w:rsidRDefault="002843A6" w:rsidP="005144FD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3A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 w:rsidR="005144F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  <w:r w:rsidRPr="002843A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</w:t>
      </w:r>
    </w:p>
    <w:p w:rsidR="002843A6" w:rsidRPr="002843A6" w:rsidRDefault="002843A6" w:rsidP="005144FD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>Coordenador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(a) da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CEUA - UNIVÉRTIX</w:t>
      </w:r>
    </w:p>
    <w:p w:rsidR="002843A6" w:rsidRPr="002843A6" w:rsidRDefault="002843A6" w:rsidP="005144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sectPr w:rsidR="002843A6" w:rsidRPr="00E433E1" w:rsidSect="00BE449D">
      <w:headerReference w:type="default" r:id="rId9"/>
      <w:footerReference w:type="default" r:id="rId10"/>
      <w:pgSz w:w="11906" w:h="16838"/>
      <w:pgMar w:top="1417" w:right="70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64" w:rsidRDefault="007C0064" w:rsidP="00BE449D">
      <w:pPr>
        <w:spacing w:after="0" w:line="240" w:lineRule="auto"/>
      </w:pPr>
      <w:r>
        <w:separator/>
      </w:r>
    </w:p>
  </w:endnote>
  <w:endnote w:type="continuationSeparator" w:id="0">
    <w:p w:rsidR="007C0064" w:rsidRDefault="007C0064" w:rsidP="00BE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74" w:rsidRDefault="00B87974">
    <w:pPr>
      <w:pStyle w:val="Rodap"/>
    </w:pPr>
    <w:r w:rsidRPr="00BE449D">
      <w:t>CEUA/UNIVÉRTIX –2022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64" w:rsidRDefault="007C0064" w:rsidP="00BE449D">
      <w:pPr>
        <w:spacing w:after="0" w:line="240" w:lineRule="auto"/>
      </w:pPr>
      <w:r>
        <w:separator/>
      </w:r>
    </w:p>
  </w:footnote>
  <w:footnote w:type="continuationSeparator" w:id="0">
    <w:p w:rsidR="007C0064" w:rsidRDefault="007C0064" w:rsidP="00BE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895"/>
      <w:gridCol w:w="6668"/>
    </w:tblGrid>
    <w:tr w:rsidR="00B87974" w:rsidRPr="00BE449D" w:rsidTr="00BE449D">
      <w:trPr>
        <w:trHeight w:val="825"/>
        <w:jc w:val="center"/>
      </w:trPr>
      <w:tc>
        <w:tcPr>
          <w:tcW w:w="284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left w:w="0" w:type="dxa"/>
            <w:right w:w="0" w:type="dxa"/>
          </w:tcMar>
        </w:tcPr>
        <w:p w:rsidR="00B87974" w:rsidRPr="00BE449D" w:rsidRDefault="00B87974" w:rsidP="00BE449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n-GB"/>
            </w:rPr>
          </w:pPr>
          <w:r w:rsidRPr="00BE449D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7D6BB32A" wp14:editId="27C55888">
                <wp:extent cx="1807845" cy="360367"/>
                <wp:effectExtent l="1905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681" cy="362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</w:tcPr>
        <w:p w:rsidR="00B87974" w:rsidRPr="00BE449D" w:rsidRDefault="00B87974" w:rsidP="00BE449D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en-GB"/>
            </w:rPr>
          </w:pPr>
          <w:r w:rsidRPr="00BE449D">
            <w:rPr>
              <w:rFonts w:ascii="Arial" w:eastAsia="Times New Roman" w:hAnsi="Arial" w:cs="Arial"/>
              <w:b/>
              <w:sz w:val="28"/>
              <w:szCs w:val="28"/>
              <w:lang w:eastAsia="en-GB"/>
            </w:rPr>
            <w:t xml:space="preserve">CENTRO UNIVERSITÁRIO - UNIVÉRTIX </w:t>
          </w:r>
        </w:p>
        <w:p w:rsidR="00B87974" w:rsidRPr="00BE449D" w:rsidRDefault="00B87974" w:rsidP="00BE449D">
          <w:pPr>
            <w:spacing w:after="0" w:line="36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BE449D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Credenciamento Centro Universitário Port. MEC Nº 234, de </w:t>
          </w:r>
          <w:proofErr w:type="gramStart"/>
          <w:r w:rsidRPr="00BE449D">
            <w:rPr>
              <w:rFonts w:ascii="Arial" w:eastAsia="Times New Roman" w:hAnsi="Arial" w:cs="Arial"/>
              <w:sz w:val="16"/>
              <w:szCs w:val="16"/>
              <w:lang w:eastAsia="en-GB"/>
            </w:rPr>
            <w:t>5</w:t>
          </w:r>
          <w:proofErr w:type="gramEnd"/>
          <w:r w:rsidRPr="00BE449D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 de Abril de 2022.</w:t>
          </w:r>
        </w:p>
      </w:tc>
    </w:tr>
  </w:tbl>
  <w:p w:rsidR="00B87974" w:rsidRDefault="00B87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DC9"/>
    <w:multiLevelType w:val="multilevel"/>
    <w:tmpl w:val="3DC40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F7"/>
    <w:rsid w:val="000045BA"/>
    <w:rsid w:val="00012B02"/>
    <w:rsid w:val="000C6037"/>
    <w:rsid w:val="00280A4B"/>
    <w:rsid w:val="002843A6"/>
    <w:rsid w:val="005144FD"/>
    <w:rsid w:val="007C0064"/>
    <w:rsid w:val="008959F7"/>
    <w:rsid w:val="008B2345"/>
    <w:rsid w:val="00903523"/>
    <w:rsid w:val="00A35764"/>
    <w:rsid w:val="00AE7EFD"/>
    <w:rsid w:val="00B87974"/>
    <w:rsid w:val="00BE449D"/>
    <w:rsid w:val="00D83A14"/>
    <w:rsid w:val="00E2696A"/>
    <w:rsid w:val="00E433E1"/>
    <w:rsid w:val="00EF782A"/>
    <w:rsid w:val="00FA4373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4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49D"/>
  </w:style>
  <w:style w:type="paragraph" w:styleId="Rodap">
    <w:name w:val="footer"/>
    <w:basedOn w:val="Normal"/>
    <w:link w:val="Rodap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49D"/>
  </w:style>
  <w:style w:type="paragraph" w:styleId="PargrafodaLista">
    <w:name w:val="List Paragraph"/>
    <w:basedOn w:val="Normal"/>
    <w:uiPriority w:val="34"/>
    <w:qFormat/>
    <w:rsid w:val="00BE449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449D"/>
    <w:rPr>
      <w:color w:val="808080"/>
    </w:rPr>
  </w:style>
  <w:style w:type="table" w:styleId="Tabelacomgrade">
    <w:name w:val="Table Grid"/>
    <w:basedOn w:val="Tabelanormal"/>
    <w:uiPriority w:val="39"/>
    <w:rsid w:val="00FE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4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49D"/>
  </w:style>
  <w:style w:type="paragraph" w:styleId="Rodap">
    <w:name w:val="footer"/>
    <w:basedOn w:val="Normal"/>
    <w:link w:val="Rodap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49D"/>
  </w:style>
  <w:style w:type="paragraph" w:styleId="PargrafodaLista">
    <w:name w:val="List Paragraph"/>
    <w:basedOn w:val="Normal"/>
    <w:uiPriority w:val="34"/>
    <w:qFormat/>
    <w:rsid w:val="00BE449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449D"/>
    <w:rPr>
      <w:color w:val="808080"/>
    </w:rPr>
  </w:style>
  <w:style w:type="table" w:styleId="Tabelacomgrade">
    <w:name w:val="Table Grid"/>
    <w:basedOn w:val="Tabelanormal"/>
    <w:uiPriority w:val="39"/>
    <w:rsid w:val="00FE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Iq2P9BEdV9jwGH_bXFSfnsU9KMZW9zq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52447BC234E3D9C55D46223B5F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4D795-AC8A-4B67-982F-8C5A7ED38762}"/>
      </w:docPartPr>
      <w:docPartBody>
        <w:p w:rsidR="00746C48" w:rsidRDefault="00746C48" w:rsidP="00746C48">
          <w:pPr>
            <w:pStyle w:val="9AA52447BC234E3D9C55D46223B5F033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A4016BA0EB449AA97FB4C8EFCCF9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89E29-06F6-4E03-96FD-0DBA0C580466}"/>
      </w:docPartPr>
      <w:docPartBody>
        <w:p w:rsidR="00746C48" w:rsidRDefault="00746C48" w:rsidP="00746C48">
          <w:pPr>
            <w:pStyle w:val="2A4016BA0EB449AA97FB4C8EFCCF9554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98DE4C7E7C8646AF99F51E4CEC165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0A6B1-630A-4FBA-8C3F-D2F89B55B371}"/>
      </w:docPartPr>
      <w:docPartBody>
        <w:p w:rsidR="00746C48" w:rsidRDefault="00746C48" w:rsidP="00746C48">
          <w:pPr>
            <w:pStyle w:val="98DE4C7E7C8646AF99F51E4CEC16568F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46DBCD6821CE4391B63E85CB1B234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6F862-AC60-44FA-91D0-ED2791BE7E0B}"/>
      </w:docPartPr>
      <w:docPartBody>
        <w:p w:rsidR="00746C48" w:rsidRDefault="00746C48" w:rsidP="00746C48">
          <w:pPr>
            <w:pStyle w:val="46DBCD6821CE4391B63E85CB1B2344A5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7E3CF6E5F641EFBF8DF5163A3C2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4CCA6-0FFD-4D81-9473-2F0C9A1EE24B}"/>
      </w:docPartPr>
      <w:docPartBody>
        <w:p w:rsidR="00746C48" w:rsidRDefault="00746C48" w:rsidP="00746C48">
          <w:pPr>
            <w:pStyle w:val="3C7E3CF6E5F641EFBF8DF5163A3C2EDD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042B6FBDD04D8381CAB188A77AA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67B94-2C56-4A64-8EBC-F3BE19D93BE5}"/>
      </w:docPartPr>
      <w:docPartBody>
        <w:p w:rsidR="00746C48" w:rsidRDefault="00746C48" w:rsidP="00746C48">
          <w:pPr>
            <w:pStyle w:val="96042B6FBDD04D8381CAB188A77AAC25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EC50A710D9462385616AB091A73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7A196-3093-4081-86E9-55AA1C78606F}"/>
      </w:docPartPr>
      <w:docPartBody>
        <w:p w:rsidR="00746C48" w:rsidRDefault="00746C48" w:rsidP="00746C48">
          <w:pPr>
            <w:pStyle w:val="58EC50A710D9462385616AB091A73337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E139E04654440DDA43E38B991926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16A20-F232-4F25-B4F5-9CD007F094E0}"/>
      </w:docPartPr>
      <w:docPartBody>
        <w:p w:rsidR="00746C48" w:rsidRDefault="00746C48" w:rsidP="00746C48">
          <w:pPr>
            <w:pStyle w:val="6E139E04654440DDA43E38B99192632A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C92F5000F334B4AB13429606C892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26260-D3BB-4746-BC41-10F218E9DEA5}"/>
      </w:docPartPr>
      <w:docPartBody>
        <w:p w:rsidR="00746C48" w:rsidRDefault="00746C48" w:rsidP="00746C48">
          <w:pPr>
            <w:pStyle w:val="DC92F5000F334B4AB13429606C8920C1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3F2F220911443188DD8FF7AD1238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3CFD4-AE43-43F0-BFC9-516AC2B66EAB}"/>
      </w:docPartPr>
      <w:docPartBody>
        <w:p w:rsidR="00746C48" w:rsidRDefault="00746C48" w:rsidP="00746C48">
          <w:pPr>
            <w:pStyle w:val="63F2F220911443188DD8FF7AD1238A66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7322B6B60844FB6A35A3C48D17E6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9EA9-D050-4603-8FE9-0EE8DE00C7E8}"/>
      </w:docPartPr>
      <w:docPartBody>
        <w:p w:rsidR="00746C48" w:rsidRDefault="00746C48" w:rsidP="00746C48">
          <w:pPr>
            <w:pStyle w:val="C7322B6B60844FB6A35A3C48D17E651E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1342D79E6614BFE8252D83A3C83B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C533F-E609-4028-8202-0BD42DBD4288}"/>
      </w:docPartPr>
      <w:docPartBody>
        <w:p w:rsidR="00746C48" w:rsidRDefault="00746C48" w:rsidP="00746C48">
          <w:pPr>
            <w:pStyle w:val="C1342D79E6614BFE8252D83A3C83B0B2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3C686B1E10F4A68A5290EF07D042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FF402-D978-4B95-95CC-6FD4803B400E}"/>
      </w:docPartPr>
      <w:docPartBody>
        <w:p w:rsidR="00746C48" w:rsidRDefault="00746C48" w:rsidP="00746C48">
          <w:pPr>
            <w:pStyle w:val="03C686B1E10F4A68A5290EF07D042894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78F942C58AD44C08E5BE5FB1E68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65ECE-167C-4980-9137-29489393298F}"/>
      </w:docPartPr>
      <w:docPartBody>
        <w:p w:rsidR="00746C48" w:rsidRDefault="00746C48" w:rsidP="00746C48">
          <w:pPr>
            <w:pStyle w:val="E78F942C58AD44C08E5BE5FB1E68B195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6A595F4927C4785B78EB353D04DA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2132-858A-41A4-870E-93657E3433C2}"/>
      </w:docPartPr>
      <w:docPartBody>
        <w:p w:rsidR="00746C48" w:rsidRDefault="00746C48" w:rsidP="00746C48">
          <w:pPr>
            <w:pStyle w:val="A6A595F4927C4785B78EB353D04DA672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0CEF3CCAFCD4CB78E8933D83FC01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2EF0D-4277-4C6A-B17B-3785BC591E72}"/>
      </w:docPartPr>
      <w:docPartBody>
        <w:p w:rsidR="00746C48" w:rsidRDefault="00746C48" w:rsidP="00746C48">
          <w:pPr>
            <w:pStyle w:val="10CEF3CCAFCD4CB78E8933D83FC01CDA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1F4558710344F25BD27AA1C27F63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A2DC9-9D1F-45BE-873F-4B50837E4F07}"/>
      </w:docPartPr>
      <w:docPartBody>
        <w:p w:rsidR="00746C48" w:rsidRDefault="00746C48" w:rsidP="00746C48">
          <w:pPr>
            <w:pStyle w:val="C1F4558710344F25BD27AA1C27F63D2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86B91E92D834CC9AEF360DF6BB4B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7C93B-27B0-42C0-9CA4-38A286346257}"/>
      </w:docPartPr>
      <w:docPartBody>
        <w:p w:rsidR="00746C48" w:rsidRDefault="00746C48" w:rsidP="00746C48">
          <w:pPr>
            <w:pStyle w:val="086B91E92D834CC9AEF360DF6BB4BBFE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B4F61D8D9214793AF02E44BBF93F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952D3-BB04-4F9C-A333-453AEAE6107C}"/>
      </w:docPartPr>
      <w:docPartBody>
        <w:p w:rsidR="00746C48" w:rsidRDefault="00746C48" w:rsidP="00746C48">
          <w:pPr>
            <w:pStyle w:val="8B4F61D8D9214793AF02E44BBF93F30E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48"/>
    <w:rsid w:val="003803D1"/>
    <w:rsid w:val="004A668C"/>
    <w:rsid w:val="00746C48"/>
    <w:rsid w:val="00A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6C48"/>
    <w:rPr>
      <w:color w:val="808080"/>
    </w:rPr>
  </w:style>
  <w:style w:type="paragraph" w:customStyle="1" w:styleId="9AA52447BC234E3D9C55D46223B5F033">
    <w:name w:val="9AA52447BC234E3D9C55D46223B5F033"/>
    <w:rsid w:val="00746C48"/>
  </w:style>
  <w:style w:type="paragraph" w:customStyle="1" w:styleId="2A4016BA0EB449AA97FB4C8EFCCF9554">
    <w:name w:val="2A4016BA0EB449AA97FB4C8EFCCF9554"/>
    <w:rsid w:val="00746C48"/>
  </w:style>
  <w:style w:type="paragraph" w:customStyle="1" w:styleId="98DE4C7E7C8646AF99F51E4CEC16568F">
    <w:name w:val="98DE4C7E7C8646AF99F51E4CEC16568F"/>
    <w:rsid w:val="00746C48"/>
  </w:style>
  <w:style w:type="paragraph" w:customStyle="1" w:styleId="46DBCD6821CE4391B63E85CB1B2344A5">
    <w:name w:val="46DBCD6821CE4391B63E85CB1B2344A5"/>
    <w:rsid w:val="00746C48"/>
  </w:style>
  <w:style w:type="paragraph" w:customStyle="1" w:styleId="3C7E3CF6E5F641EFBF8DF5163A3C2EDD">
    <w:name w:val="3C7E3CF6E5F641EFBF8DF5163A3C2EDD"/>
    <w:rsid w:val="00746C48"/>
  </w:style>
  <w:style w:type="paragraph" w:customStyle="1" w:styleId="96042B6FBDD04D8381CAB188A77AAC25">
    <w:name w:val="96042B6FBDD04D8381CAB188A77AAC25"/>
    <w:rsid w:val="00746C48"/>
  </w:style>
  <w:style w:type="paragraph" w:customStyle="1" w:styleId="58EC50A710D9462385616AB091A73337">
    <w:name w:val="58EC50A710D9462385616AB091A73337"/>
    <w:rsid w:val="00746C48"/>
  </w:style>
  <w:style w:type="paragraph" w:customStyle="1" w:styleId="6E139E04654440DDA43E38B99192632A">
    <w:name w:val="6E139E04654440DDA43E38B99192632A"/>
    <w:rsid w:val="00746C48"/>
  </w:style>
  <w:style w:type="paragraph" w:customStyle="1" w:styleId="DC92F5000F334B4AB13429606C8920C1">
    <w:name w:val="DC92F5000F334B4AB13429606C8920C1"/>
    <w:rsid w:val="00746C48"/>
  </w:style>
  <w:style w:type="paragraph" w:customStyle="1" w:styleId="63F2F220911443188DD8FF7AD1238A66">
    <w:name w:val="63F2F220911443188DD8FF7AD1238A66"/>
    <w:rsid w:val="00746C48"/>
  </w:style>
  <w:style w:type="paragraph" w:customStyle="1" w:styleId="C7322B6B60844FB6A35A3C48D17E651E">
    <w:name w:val="C7322B6B60844FB6A35A3C48D17E651E"/>
    <w:rsid w:val="00746C48"/>
  </w:style>
  <w:style w:type="paragraph" w:customStyle="1" w:styleId="C1342D79E6614BFE8252D83A3C83B0B2">
    <w:name w:val="C1342D79E6614BFE8252D83A3C83B0B2"/>
    <w:rsid w:val="00746C48"/>
  </w:style>
  <w:style w:type="paragraph" w:customStyle="1" w:styleId="FE84AB200FFC4F9E844FB67FE877F796">
    <w:name w:val="FE84AB200FFC4F9E844FB67FE877F796"/>
    <w:rsid w:val="00746C48"/>
  </w:style>
  <w:style w:type="paragraph" w:customStyle="1" w:styleId="03C686B1E10F4A68A5290EF07D042894">
    <w:name w:val="03C686B1E10F4A68A5290EF07D042894"/>
    <w:rsid w:val="00746C48"/>
  </w:style>
  <w:style w:type="paragraph" w:customStyle="1" w:styleId="E78F942C58AD44C08E5BE5FB1E68B195">
    <w:name w:val="E78F942C58AD44C08E5BE5FB1E68B195"/>
    <w:rsid w:val="00746C48"/>
  </w:style>
  <w:style w:type="paragraph" w:customStyle="1" w:styleId="A6A595F4927C4785B78EB353D04DA672">
    <w:name w:val="A6A595F4927C4785B78EB353D04DA672"/>
    <w:rsid w:val="00746C48"/>
  </w:style>
  <w:style w:type="paragraph" w:customStyle="1" w:styleId="10CEF3CCAFCD4CB78E8933D83FC01CDA">
    <w:name w:val="10CEF3CCAFCD4CB78E8933D83FC01CDA"/>
    <w:rsid w:val="00746C48"/>
  </w:style>
  <w:style w:type="paragraph" w:customStyle="1" w:styleId="C1F4558710344F25BD27AA1C27F63D29">
    <w:name w:val="C1F4558710344F25BD27AA1C27F63D29"/>
    <w:rsid w:val="00746C48"/>
  </w:style>
  <w:style w:type="paragraph" w:customStyle="1" w:styleId="086B91E92D834CC9AEF360DF6BB4BBFE">
    <w:name w:val="086B91E92D834CC9AEF360DF6BB4BBFE"/>
    <w:rsid w:val="00746C48"/>
  </w:style>
  <w:style w:type="paragraph" w:customStyle="1" w:styleId="8B4F61D8D9214793AF02E44BBF93F30E">
    <w:name w:val="8B4F61D8D9214793AF02E44BBF93F30E"/>
    <w:rsid w:val="00746C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6C48"/>
    <w:rPr>
      <w:color w:val="808080"/>
    </w:rPr>
  </w:style>
  <w:style w:type="paragraph" w:customStyle="1" w:styleId="9AA52447BC234E3D9C55D46223B5F033">
    <w:name w:val="9AA52447BC234E3D9C55D46223B5F033"/>
    <w:rsid w:val="00746C48"/>
  </w:style>
  <w:style w:type="paragraph" w:customStyle="1" w:styleId="2A4016BA0EB449AA97FB4C8EFCCF9554">
    <w:name w:val="2A4016BA0EB449AA97FB4C8EFCCF9554"/>
    <w:rsid w:val="00746C48"/>
  </w:style>
  <w:style w:type="paragraph" w:customStyle="1" w:styleId="98DE4C7E7C8646AF99F51E4CEC16568F">
    <w:name w:val="98DE4C7E7C8646AF99F51E4CEC16568F"/>
    <w:rsid w:val="00746C48"/>
  </w:style>
  <w:style w:type="paragraph" w:customStyle="1" w:styleId="46DBCD6821CE4391B63E85CB1B2344A5">
    <w:name w:val="46DBCD6821CE4391B63E85CB1B2344A5"/>
    <w:rsid w:val="00746C48"/>
  </w:style>
  <w:style w:type="paragraph" w:customStyle="1" w:styleId="3C7E3CF6E5F641EFBF8DF5163A3C2EDD">
    <w:name w:val="3C7E3CF6E5F641EFBF8DF5163A3C2EDD"/>
    <w:rsid w:val="00746C48"/>
  </w:style>
  <w:style w:type="paragraph" w:customStyle="1" w:styleId="96042B6FBDD04D8381CAB188A77AAC25">
    <w:name w:val="96042B6FBDD04D8381CAB188A77AAC25"/>
    <w:rsid w:val="00746C48"/>
  </w:style>
  <w:style w:type="paragraph" w:customStyle="1" w:styleId="58EC50A710D9462385616AB091A73337">
    <w:name w:val="58EC50A710D9462385616AB091A73337"/>
    <w:rsid w:val="00746C48"/>
  </w:style>
  <w:style w:type="paragraph" w:customStyle="1" w:styleId="6E139E04654440DDA43E38B99192632A">
    <w:name w:val="6E139E04654440DDA43E38B99192632A"/>
    <w:rsid w:val="00746C48"/>
  </w:style>
  <w:style w:type="paragraph" w:customStyle="1" w:styleId="DC92F5000F334B4AB13429606C8920C1">
    <w:name w:val="DC92F5000F334B4AB13429606C8920C1"/>
    <w:rsid w:val="00746C48"/>
  </w:style>
  <w:style w:type="paragraph" w:customStyle="1" w:styleId="63F2F220911443188DD8FF7AD1238A66">
    <w:name w:val="63F2F220911443188DD8FF7AD1238A66"/>
    <w:rsid w:val="00746C48"/>
  </w:style>
  <w:style w:type="paragraph" w:customStyle="1" w:styleId="C7322B6B60844FB6A35A3C48D17E651E">
    <w:name w:val="C7322B6B60844FB6A35A3C48D17E651E"/>
    <w:rsid w:val="00746C48"/>
  </w:style>
  <w:style w:type="paragraph" w:customStyle="1" w:styleId="C1342D79E6614BFE8252D83A3C83B0B2">
    <w:name w:val="C1342D79E6614BFE8252D83A3C83B0B2"/>
    <w:rsid w:val="00746C48"/>
  </w:style>
  <w:style w:type="paragraph" w:customStyle="1" w:styleId="FE84AB200FFC4F9E844FB67FE877F796">
    <w:name w:val="FE84AB200FFC4F9E844FB67FE877F796"/>
    <w:rsid w:val="00746C48"/>
  </w:style>
  <w:style w:type="paragraph" w:customStyle="1" w:styleId="03C686B1E10F4A68A5290EF07D042894">
    <w:name w:val="03C686B1E10F4A68A5290EF07D042894"/>
    <w:rsid w:val="00746C48"/>
  </w:style>
  <w:style w:type="paragraph" w:customStyle="1" w:styleId="E78F942C58AD44C08E5BE5FB1E68B195">
    <w:name w:val="E78F942C58AD44C08E5BE5FB1E68B195"/>
    <w:rsid w:val="00746C48"/>
  </w:style>
  <w:style w:type="paragraph" w:customStyle="1" w:styleId="A6A595F4927C4785B78EB353D04DA672">
    <w:name w:val="A6A595F4927C4785B78EB353D04DA672"/>
    <w:rsid w:val="00746C48"/>
  </w:style>
  <w:style w:type="paragraph" w:customStyle="1" w:styleId="10CEF3CCAFCD4CB78E8933D83FC01CDA">
    <w:name w:val="10CEF3CCAFCD4CB78E8933D83FC01CDA"/>
    <w:rsid w:val="00746C48"/>
  </w:style>
  <w:style w:type="paragraph" w:customStyle="1" w:styleId="C1F4558710344F25BD27AA1C27F63D29">
    <w:name w:val="C1F4558710344F25BD27AA1C27F63D29"/>
    <w:rsid w:val="00746C48"/>
  </w:style>
  <w:style w:type="paragraph" w:customStyle="1" w:styleId="086B91E92D834CC9AEF360DF6BB4BBFE">
    <w:name w:val="086B91E92D834CC9AEF360DF6BB4BBFE"/>
    <w:rsid w:val="00746C48"/>
  </w:style>
  <w:style w:type="paragraph" w:customStyle="1" w:styleId="8B4F61D8D9214793AF02E44BBF93F30E">
    <w:name w:val="8B4F61D8D9214793AF02E44BBF93F30E"/>
    <w:rsid w:val="00746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3332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Italo</cp:lastModifiedBy>
  <cp:revision>8</cp:revision>
  <dcterms:created xsi:type="dcterms:W3CDTF">2022-08-19T18:26:00Z</dcterms:created>
  <dcterms:modified xsi:type="dcterms:W3CDTF">2022-12-15T14:56:00Z</dcterms:modified>
</cp:coreProperties>
</file>